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A971"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3C0E29FE"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78B98C4" w14:textId="77777777" w:rsidR="00043C55" w:rsidRPr="00896CB7" w:rsidRDefault="00043C55" w:rsidP="00043C55">
      <w:pPr>
        <w:jc w:val="center"/>
        <w:rPr>
          <w:rFonts w:ascii="Times New Roman" w:hAnsi="Times New Roman" w:cs="Times New Roman"/>
          <w:sz w:val="24"/>
          <w:szCs w:val="24"/>
        </w:rPr>
      </w:pPr>
      <w:r w:rsidRPr="00896CB7">
        <w:rPr>
          <w:rFonts w:ascii="Times New Roman" w:hAnsi="Times New Roman" w:cs="Times New Roman"/>
          <w:b/>
          <w:sz w:val="24"/>
          <w:szCs w:val="24"/>
        </w:rPr>
        <w:t xml:space="preserve">DĖL </w:t>
      </w:r>
      <w:r w:rsidRPr="00896CB7">
        <w:rPr>
          <w:rFonts w:ascii="Times New Roman" w:hAnsi="Times New Roman" w:cs="Times New Roman"/>
          <w:b/>
          <w:bCs/>
          <w:sz w:val="24"/>
          <w:szCs w:val="24"/>
        </w:rPr>
        <w:t xml:space="preserve">SUSISIEKIMO KOMUNIKACIJŲ, KITŲ INŽINERINIŲ STATINIŲ, NUOTEKŲ ŠALINIMO TINKLŲ A. J. GREIMO G. 62, 64, A. MICKEVIČIAUS G. 19, VYTAUTO G. 127, 131 IR A. MICKEVIČIAUS GATVĖS TAKO STATYBOS DARBŲ </w:t>
      </w:r>
      <w:r w:rsidRPr="00896CB7">
        <w:rPr>
          <w:rStyle w:val="Grietas"/>
          <w:rFonts w:ascii="Times New Roman" w:hAnsi="Times New Roman" w:cs="Times New Roman"/>
          <w:kern w:val="2"/>
          <w:sz w:val="24"/>
          <w:szCs w:val="24"/>
          <w:shd w:val="clear" w:color="auto" w:fill="FFFFFF"/>
        </w:rPr>
        <w:t xml:space="preserve">PIRKIMO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007735E4" w:rsidR="00DB17FE" w:rsidRPr="00612A96" w:rsidRDefault="00AE6083" w:rsidP="00612A9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1F68EC">
        <w:trPr>
          <w:trHeight w:val="709"/>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673B29EC"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12A96">
        <w:trPr>
          <w:trHeight w:val="523"/>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037E3BB1"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612A96">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A893529"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102F1ADD" w:rsidR="00DB17FE" w:rsidRPr="005256E3"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710"/>
        <w:gridCol w:w="3066"/>
        <w:gridCol w:w="2043"/>
        <w:gridCol w:w="1405"/>
      </w:tblGrid>
      <w:tr w:rsidR="00DB17FE" w14:paraId="4A750231" w14:textId="77777777" w:rsidTr="00612A96">
        <w:trPr>
          <w:trHeight w:val="832"/>
        </w:trPr>
        <w:tc>
          <w:tcPr>
            <w:tcW w:w="693"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0"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066"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612A96">
        <w:trPr>
          <w:trHeight w:val="173"/>
        </w:trPr>
        <w:tc>
          <w:tcPr>
            <w:tcW w:w="693"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10"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066"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612A96">
        <w:trPr>
          <w:trHeight w:val="271"/>
        </w:trPr>
        <w:tc>
          <w:tcPr>
            <w:tcW w:w="9917"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612A96">
        <w:trPr>
          <w:trHeight w:val="325"/>
        </w:trPr>
        <w:tc>
          <w:tcPr>
            <w:tcW w:w="693"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0" w:type="dxa"/>
          </w:tcPr>
          <w:p w14:paraId="456B639B" w14:textId="4ACC72B1" w:rsidR="00DB17FE" w:rsidRPr="00612A96" w:rsidRDefault="00612A96" w:rsidP="00612A96">
            <w:pPr>
              <w:rPr>
                <w:rFonts w:ascii="Times New Roman" w:hAnsi="Times New Roman" w:cs="Times New Roman"/>
                <w:i/>
                <w:iCs/>
                <w:lang w:eastAsia="en-US"/>
              </w:rPr>
            </w:pPr>
            <w:r w:rsidRPr="00612A96">
              <w:rPr>
                <w:rFonts w:ascii="Times New Roman" w:hAnsi="Times New Roman" w:cs="Times New Roman"/>
                <w:i/>
                <w:iCs/>
                <w:lang w:eastAsia="en-US"/>
              </w:rPr>
              <w:t>Pildo tiekėjas, jei pasitelkia ūkio subjektus, kurių kvalifikacija remiamasi</w:t>
            </w:r>
          </w:p>
        </w:tc>
        <w:tc>
          <w:tcPr>
            <w:tcW w:w="3066" w:type="dxa"/>
          </w:tcPr>
          <w:p w14:paraId="43D91304" w14:textId="77777777" w:rsidR="00DB17FE" w:rsidRPr="00C91D37" w:rsidRDefault="00DB17FE" w:rsidP="00E63318">
            <w:pPr>
              <w:jc w:val="both"/>
              <w:rPr>
                <w:rFonts w:ascii="Times New Roman" w:hAnsi="Times New Roman" w:cs="Times New Roman"/>
                <w:lang w:eastAsia="en-US"/>
              </w:rPr>
            </w:pPr>
          </w:p>
        </w:tc>
        <w:tc>
          <w:tcPr>
            <w:tcW w:w="2043" w:type="dxa"/>
          </w:tcPr>
          <w:p w14:paraId="79BB54E5" w14:textId="77777777" w:rsidR="00DB17FE" w:rsidRPr="00C91D37" w:rsidRDefault="00DB17FE" w:rsidP="00E63318">
            <w:pPr>
              <w:jc w:val="both"/>
              <w:rPr>
                <w:rFonts w:ascii="Times New Roman" w:hAnsi="Times New Roman" w:cs="Times New Roman"/>
                <w:lang w:eastAsia="en-US"/>
              </w:rPr>
            </w:pPr>
          </w:p>
        </w:tc>
        <w:tc>
          <w:tcPr>
            <w:tcW w:w="1405" w:type="dxa"/>
          </w:tcPr>
          <w:p w14:paraId="22B4CA3B" w14:textId="77777777" w:rsidR="00DB17FE" w:rsidRDefault="00DB17FE" w:rsidP="00E63318">
            <w:pPr>
              <w:jc w:val="both"/>
              <w:rPr>
                <w:sz w:val="24"/>
                <w:lang w:eastAsia="en-US"/>
              </w:rPr>
            </w:pPr>
          </w:p>
        </w:tc>
      </w:tr>
      <w:tr w:rsidR="00DB17FE" w14:paraId="2629B476" w14:textId="77777777" w:rsidTr="00612A96">
        <w:trPr>
          <w:trHeight w:val="307"/>
        </w:trPr>
        <w:tc>
          <w:tcPr>
            <w:tcW w:w="693"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0" w:type="dxa"/>
          </w:tcPr>
          <w:p w14:paraId="59CD7424" w14:textId="77777777" w:rsidR="00DB17FE" w:rsidRPr="00C91D37" w:rsidRDefault="00DB17FE" w:rsidP="00E63318">
            <w:pPr>
              <w:jc w:val="both"/>
              <w:rPr>
                <w:rFonts w:ascii="Times New Roman" w:hAnsi="Times New Roman" w:cs="Times New Roman"/>
                <w:lang w:eastAsia="en-US"/>
              </w:rPr>
            </w:pPr>
          </w:p>
        </w:tc>
        <w:tc>
          <w:tcPr>
            <w:tcW w:w="3066" w:type="dxa"/>
          </w:tcPr>
          <w:p w14:paraId="39ED6F95" w14:textId="77777777" w:rsidR="00DB17FE" w:rsidRPr="00C91D37" w:rsidRDefault="00DB17FE" w:rsidP="00E63318">
            <w:pPr>
              <w:jc w:val="both"/>
              <w:rPr>
                <w:rFonts w:ascii="Times New Roman" w:hAnsi="Times New Roman" w:cs="Times New Roman"/>
                <w:lang w:eastAsia="en-US"/>
              </w:rPr>
            </w:pPr>
          </w:p>
        </w:tc>
        <w:tc>
          <w:tcPr>
            <w:tcW w:w="2043" w:type="dxa"/>
          </w:tcPr>
          <w:p w14:paraId="64DE6D2F" w14:textId="77777777" w:rsidR="00DB17FE" w:rsidRPr="00C91D37" w:rsidRDefault="00DB17FE" w:rsidP="00E63318">
            <w:pPr>
              <w:jc w:val="both"/>
              <w:rPr>
                <w:rFonts w:ascii="Times New Roman" w:hAnsi="Times New Roman" w:cs="Times New Roman"/>
                <w:lang w:eastAsia="en-US"/>
              </w:rPr>
            </w:pPr>
          </w:p>
        </w:tc>
        <w:tc>
          <w:tcPr>
            <w:tcW w:w="1405" w:type="dxa"/>
          </w:tcPr>
          <w:p w14:paraId="440F9DE8" w14:textId="77777777" w:rsidR="00DB17FE" w:rsidRDefault="00DB17FE" w:rsidP="00E63318">
            <w:pPr>
              <w:jc w:val="both"/>
              <w:rPr>
                <w:sz w:val="24"/>
                <w:lang w:eastAsia="en-US"/>
              </w:rPr>
            </w:pPr>
          </w:p>
        </w:tc>
      </w:tr>
    </w:tbl>
    <w:p w14:paraId="050147C1" w14:textId="785B1064" w:rsidR="00DB17FE" w:rsidRPr="00612A9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689DECF" w14:textId="77777777" w:rsidR="001F68EC" w:rsidRDefault="001F68EC" w:rsidP="00DB17FE">
      <w:pPr>
        <w:ind w:firstLine="567"/>
        <w:jc w:val="center"/>
        <w:rPr>
          <w:rFonts w:ascii="Times New Roman" w:hAnsi="Times New Roman" w:cs="Times New Roman"/>
          <w:b/>
          <w:bCs/>
          <w:sz w:val="24"/>
          <w:szCs w:val="24"/>
        </w:rPr>
      </w:pPr>
    </w:p>
    <w:p w14:paraId="1D2A7B4D" w14:textId="3B36F60B"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710"/>
        <w:gridCol w:w="2702"/>
        <w:gridCol w:w="3297"/>
        <w:gridCol w:w="2151"/>
        <w:gridCol w:w="1205"/>
      </w:tblGrid>
      <w:tr w:rsidR="00DB17FE" w:rsidRPr="00C91D37" w14:paraId="25897FDF" w14:textId="77777777" w:rsidTr="00612A96">
        <w:trPr>
          <w:trHeight w:val="526"/>
        </w:trPr>
        <w:tc>
          <w:tcPr>
            <w:tcW w:w="710"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02"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612A96">
        <w:trPr>
          <w:trHeight w:val="168"/>
        </w:trPr>
        <w:tc>
          <w:tcPr>
            <w:tcW w:w="710"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702"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612A96">
        <w:trPr>
          <w:trHeight w:val="315"/>
        </w:trPr>
        <w:tc>
          <w:tcPr>
            <w:tcW w:w="710"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02" w:type="dxa"/>
          </w:tcPr>
          <w:p w14:paraId="702E65D7" w14:textId="6FED9EEF" w:rsidR="00DB17FE" w:rsidRPr="00C91D37"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612A96">
        <w:trPr>
          <w:trHeight w:val="315"/>
        </w:trPr>
        <w:tc>
          <w:tcPr>
            <w:tcW w:w="710"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02"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710"/>
        <w:gridCol w:w="4411"/>
        <w:gridCol w:w="4944"/>
      </w:tblGrid>
      <w:tr w:rsidR="00DB17FE" w:rsidRPr="003D7B46" w14:paraId="792BC9C0" w14:textId="77777777" w:rsidTr="00612A96">
        <w:trPr>
          <w:trHeight w:val="636"/>
        </w:trPr>
        <w:tc>
          <w:tcPr>
            <w:tcW w:w="710"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411"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612A96">
        <w:trPr>
          <w:trHeight w:val="259"/>
        </w:trPr>
        <w:tc>
          <w:tcPr>
            <w:tcW w:w="710"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411" w:type="dxa"/>
          </w:tcPr>
          <w:p w14:paraId="1A4AC56D" w14:textId="188DC3A0" w:rsidR="00DB17FE" w:rsidRPr="003D7B46"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kvazisubtiekėjus</w:t>
            </w: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612A96">
        <w:trPr>
          <w:trHeight w:val="278"/>
        </w:trPr>
        <w:tc>
          <w:tcPr>
            <w:tcW w:w="710"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411"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391EEFF5" w14:textId="77777777" w:rsidR="00612A96" w:rsidRPr="00D11F62" w:rsidRDefault="00612A96" w:rsidP="00612A96">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Pastaba*. Jeigu pasitelkiami kvazisubtiekėjai, bet jie neišviešinami kartu su pasiūlymu, pasiūlymas bus atmestas.</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20D18E0" w14:textId="357E8657" w:rsidR="00DB17F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612A96"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w:t>
      </w:r>
      <w:r w:rsidR="00612A96" w:rsidRPr="00B24ACA">
        <w:rPr>
          <w:rFonts w:ascii="Times New Roman" w:eastAsia="Arial" w:hAnsi="Times New Roman" w:cs="Times New Roman"/>
          <w:bCs/>
          <w:iCs/>
          <w:sz w:val="24"/>
          <w:szCs w:val="24"/>
          <w:lang w:eastAsia="lt-LT"/>
        </w:rPr>
        <w:lastRenderedPageBreak/>
        <w:t>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0029273B" w14:textId="77777777" w:rsidR="009B0424" w:rsidRPr="0098328E" w:rsidRDefault="009B0424" w:rsidP="00DB17FE">
      <w:pPr>
        <w:ind w:firstLine="709"/>
        <w:contextualSpacing/>
        <w:jc w:val="both"/>
        <w:rPr>
          <w:rFonts w:ascii="Times New Roman" w:eastAsia="Calibri" w:hAnsi="Times New Roman" w:cs="Times New Roman"/>
          <w:bCs/>
          <w:iCs/>
          <w:sz w:val="24"/>
          <w:szCs w:val="24"/>
          <w:lang w:eastAsia="lt-LT"/>
          <w14:ligatures w14:val="none"/>
        </w:rPr>
      </w:pPr>
    </w:p>
    <w:p w14:paraId="38AECE20" w14:textId="2B5B230D" w:rsidR="00AE6083"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776" w:type="dxa"/>
        <w:tblLook w:val="04A0" w:firstRow="1" w:lastRow="0" w:firstColumn="1" w:lastColumn="0" w:noHBand="0" w:noVBand="1"/>
      </w:tblPr>
      <w:tblGrid>
        <w:gridCol w:w="568"/>
        <w:gridCol w:w="7082"/>
        <w:gridCol w:w="2126"/>
      </w:tblGrid>
      <w:tr w:rsidR="001F68EC" w:rsidRPr="00812D7D" w14:paraId="2D1B26B5" w14:textId="77777777" w:rsidTr="006D2AD0">
        <w:trPr>
          <w:trHeight w:val="452"/>
        </w:trPr>
        <w:tc>
          <w:tcPr>
            <w:tcW w:w="5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C1BE9AA" w14:textId="77777777" w:rsidR="001F68EC" w:rsidRPr="00812D7D" w:rsidRDefault="001F68EC" w:rsidP="006D2AD0">
            <w:pPr>
              <w:jc w:val="center"/>
              <w:rPr>
                <w:rFonts w:ascii="Times New Roman" w:hAnsi="Times New Roman" w:cs="Times New Roman"/>
                <w:sz w:val="20"/>
                <w:szCs w:val="20"/>
              </w:rPr>
            </w:pPr>
            <w:r w:rsidRPr="00812D7D">
              <w:rPr>
                <w:rFonts w:ascii="Times New Roman" w:eastAsia="Times New Roman" w:hAnsi="Times New Roman" w:cs="Times New Roman"/>
                <w:b/>
                <w:sz w:val="20"/>
                <w:szCs w:val="20"/>
              </w:rPr>
              <w:t>Eil. Nr.</w:t>
            </w:r>
          </w:p>
        </w:tc>
        <w:tc>
          <w:tcPr>
            <w:tcW w:w="708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5E01BAA" w14:textId="77777777" w:rsidR="001F68EC" w:rsidRPr="00812D7D" w:rsidRDefault="001F68EC" w:rsidP="006D2AD0">
            <w:pPr>
              <w:jc w:val="center"/>
              <w:rPr>
                <w:rFonts w:ascii="Times New Roman" w:hAnsi="Times New Roman" w:cs="Times New Roman"/>
                <w:b/>
                <w:sz w:val="20"/>
                <w:szCs w:val="20"/>
              </w:rPr>
            </w:pPr>
            <w:r w:rsidRPr="00812D7D">
              <w:rPr>
                <w:rFonts w:ascii="Times New Roman" w:eastAsia="Times New Roman" w:hAnsi="Times New Roman" w:cs="Times New Roman"/>
                <w:b/>
                <w:sz w:val="20"/>
                <w:szCs w:val="20"/>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1921ACF" w14:textId="4027DC9F" w:rsidR="001F68EC" w:rsidRPr="00812D7D" w:rsidRDefault="001F68EC" w:rsidP="006D2AD0">
            <w:pPr>
              <w:jc w:val="center"/>
              <w:rPr>
                <w:rFonts w:ascii="Times New Roman" w:hAnsi="Times New Roman" w:cs="Times New Roman"/>
                <w:b/>
                <w:sz w:val="20"/>
                <w:szCs w:val="20"/>
              </w:rPr>
            </w:pPr>
            <w:r w:rsidRPr="00812D7D">
              <w:rPr>
                <w:rFonts w:ascii="Times New Roman" w:eastAsia="Calibri" w:hAnsi="Times New Roman" w:cs="Times New Roman"/>
                <w:b/>
                <w:sz w:val="20"/>
                <w:szCs w:val="20"/>
              </w:rPr>
              <w:t xml:space="preserve">Kaina, Eur </w:t>
            </w:r>
            <w:r>
              <w:rPr>
                <w:rFonts w:ascii="Times New Roman" w:eastAsia="Calibri" w:hAnsi="Times New Roman" w:cs="Times New Roman"/>
                <w:b/>
                <w:sz w:val="20"/>
                <w:szCs w:val="20"/>
              </w:rPr>
              <w:t>(</w:t>
            </w:r>
            <w:r w:rsidRPr="00812D7D">
              <w:rPr>
                <w:rFonts w:ascii="Times New Roman" w:eastAsia="Calibri" w:hAnsi="Times New Roman" w:cs="Times New Roman"/>
                <w:b/>
                <w:sz w:val="20"/>
                <w:szCs w:val="20"/>
              </w:rPr>
              <w:t>be PVM</w:t>
            </w:r>
            <w:r>
              <w:rPr>
                <w:rFonts w:ascii="Times New Roman" w:eastAsia="Calibri" w:hAnsi="Times New Roman" w:cs="Times New Roman"/>
                <w:b/>
                <w:sz w:val="20"/>
                <w:szCs w:val="20"/>
              </w:rPr>
              <w:t>)</w:t>
            </w:r>
          </w:p>
        </w:tc>
      </w:tr>
      <w:tr w:rsidR="001F68EC" w:rsidRPr="00812D7D" w14:paraId="66812A61" w14:textId="77777777" w:rsidTr="006D2AD0">
        <w:trPr>
          <w:trHeight w:val="226"/>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5A8A761" w14:textId="77777777" w:rsidR="001F68EC" w:rsidRPr="00812D7D" w:rsidRDefault="001F68EC" w:rsidP="006D2AD0">
            <w:pPr>
              <w:jc w:val="center"/>
              <w:rPr>
                <w:rFonts w:ascii="Times New Roman" w:eastAsia="Times New Roman" w:hAnsi="Times New Roman" w:cs="Times New Roman"/>
                <w:bCs/>
                <w:i/>
                <w:iCs/>
                <w:sz w:val="20"/>
                <w:szCs w:val="20"/>
              </w:rPr>
            </w:pPr>
            <w:r w:rsidRPr="00812D7D">
              <w:rPr>
                <w:rFonts w:ascii="Times New Roman" w:eastAsia="Times New Roman" w:hAnsi="Times New Roman" w:cs="Times New Roman"/>
                <w:bCs/>
                <w:i/>
                <w:iCs/>
                <w:sz w:val="20"/>
                <w:szCs w:val="20"/>
              </w:rPr>
              <w:t>1</w:t>
            </w:r>
          </w:p>
        </w:tc>
        <w:tc>
          <w:tcPr>
            <w:tcW w:w="7082" w:type="dxa"/>
            <w:tcBorders>
              <w:top w:val="single" w:sz="4" w:space="0" w:color="000000"/>
              <w:left w:val="single" w:sz="4" w:space="0" w:color="000000"/>
              <w:bottom w:val="single" w:sz="4" w:space="0" w:color="000000"/>
              <w:right w:val="single" w:sz="4" w:space="0" w:color="000000"/>
            </w:tcBorders>
            <w:shd w:val="clear" w:color="auto" w:fill="auto"/>
          </w:tcPr>
          <w:p w14:paraId="3229DB80" w14:textId="77777777" w:rsidR="001F68EC" w:rsidRPr="00812D7D" w:rsidRDefault="001F68EC" w:rsidP="006D2AD0">
            <w:pPr>
              <w:jc w:val="center"/>
              <w:rPr>
                <w:rFonts w:ascii="Times New Roman" w:eastAsia="Times New Roman" w:hAnsi="Times New Roman" w:cs="Times New Roman"/>
                <w:bCs/>
                <w:i/>
                <w:iCs/>
                <w:sz w:val="20"/>
                <w:szCs w:val="20"/>
              </w:rPr>
            </w:pPr>
            <w:r w:rsidRPr="00812D7D">
              <w:rPr>
                <w:rFonts w:ascii="Times New Roman" w:eastAsia="Times New Roman" w:hAnsi="Times New Roman" w:cs="Times New Roman"/>
                <w:bCs/>
                <w:i/>
                <w:iCs/>
                <w:sz w:val="20"/>
                <w:szCs w:val="20"/>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AD69E3C" w14:textId="77777777" w:rsidR="001F68EC" w:rsidRPr="00812D7D" w:rsidRDefault="001F68EC" w:rsidP="006D2AD0">
            <w:pPr>
              <w:jc w:val="center"/>
              <w:rPr>
                <w:rFonts w:ascii="Times New Roman" w:eastAsia="Calibri" w:hAnsi="Times New Roman" w:cs="Times New Roman"/>
                <w:bCs/>
                <w:i/>
                <w:iCs/>
                <w:sz w:val="20"/>
                <w:szCs w:val="20"/>
              </w:rPr>
            </w:pPr>
            <w:r w:rsidRPr="00812D7D">
              <w:rPr>
                <w:rFonts w:ascii="Times New Roman" w:eastAsia="Calibri" w:hAnsi="Times New Roman" w:cs="Times New Roman"/>
                <w:bCs/>
                <w:i/>
                <w:iCs/>
                <w:sz w:val="20"/>
                <w:szCs w:val="20"/>
              </w:rPr>
              <w:t>3</w:t>
            </w:r>
          </w:p>
        </w:tc>
      </w:tr>
      <w:tr w:rsidR="001F68EC" w:rsidRPr="00121E3E" w14:paraId="760BFFF0" w14:textId="77777777" w:rsidTr="006D2AD0">
        <w:trPr>
          <w:trHeight w:val="446"/>
        </w:trPr>
        <w:tc>
          <w:tcPr>
            <w:tcW w:w="568" w:type="dxa"/>
            <w:tcBorders>
              <w:top w:val="single" w:sz="4" w:space="0" w:color="000000"/>
              <w:left w:val="single" w:sz="4" w:space="0" w:color="000000"/>
              <w:right w:val="single" w:sz="4" w:space="0" w:color="000000"/>
            </w:tcBorders>
            <w:vAlign w:val="center"/>
          </w:tcPr>
          <w:p w14:paraId="0443A921" w14:textId="77777777" w:rsidR="001F68EC" w:rsidRPr="00121E3E" w:rsidRDefault="001F68EC" w:rsidP="006D2AD0">
            <w:pPr>
              <w:jc w:val="center"/>
              <w:rPr>
                <w:rFonts w:ascii="Times New Roman" w:hAnsi="Times New Roman" w:cs="Times New Roman"/>
                <w:sz w:val="20"/>
                <w:szCs w:val="20"/>
              </w:rPr>
            </w:pPr>
            <w:r w:rsidRPr="00121E3E">
              <w:rPr>
                <w:rFonts w:ascii="Times New Roman" w:hAnsi="Times New Roman" w:cs="Times New Roman"/>
                <w:sz w:val="20"/>
                <w:szCs w:val="20"/>
              </w:rPr>
              <w:t>1.</w:t>
            </w:r>
          </w:p>
        </w:tc>
        <w:tc>
          <w:tcPr>
            <w:tcW w:w="7082" w:type="dxa"/>
            <w:tcBorders>
              <w:top w:val="single" w:sz="4" w:space="0" w:color="000000"/>
              <w:left w:val="single" w:sz="4" w:space="0" w:color="000000"/>
              <w:right w:val="single" w:sz="4" w:space="0" w:color="000000"/>
            </w:tcBorders>
            <w:vAlign w:val="center"/>
          </w:tcPr>
          <w:p w14:paraId="32BBFAF4" w14:textId="77777777" w:rsidR="001F68EC" w:rsidRPr="00121E3E" w:rsidRDefault="001F68EC" w:rsidP="006D2AD0">
            <w:pPr>
              <w:jc w:val="both"/>
              <w:rPr>
                <w:rFonts w:ascii="Times New Roman" w:hAnsi="Times New Roman" w:cs="Times New Roman"/>
                <w:b/>
                <w:bCs/>
                <w:sz w:val="20"/>
                <w:szCs w:val="20"/>
              </w:rPr>
            </w:pPr>
            <w:r w:rsidRPr="00121E3E">
              <w:rPr>
                <w:rFonts w:ascii="Times New Roman" w:hAnsi="Times New Roman" w:cs="Times New Roman"/>
                <w:b/>
                <w:bCs/>
                <w:sz w:val="20"/>
                <w:szCs w:val="20"/>
              </w:rPr>
              <w:t>Darbų atlikimas</w:t>
            </w:r>
          </w:p>
        </w:tc>
        <w:tc>
          <w:tcPr>
            <w:tcW w:w="2126" w:type="dxa"/>
            <w:tcBorders>
              <w:top w:val="single" w:sz="4" w:space="0" w:color="000000"/>
              <w:left w:val="single" w:sz="4" w:space="0" w:color="000000"/>
              <w:right w:val="single" w:sz="4" w:space="0" w:color="000000"/>
            </w:tcBorders>
            <w:vAlign w:val="center"/>
          </w:tcPr>
          <w:p w14:paraId="709743AC" w14:textId="77777777" w:rsidR="001F68EC" w:rsidRPr="00121E3E" w:rsidRDefault="001F68EC" w:rsidP="006D2AD0">
            <w:pPr>
              <w:jc w:val="center"/>
              <w:rPr>
                <w:rFonts w:ascii="Times New Roman" w:hAnsi="Times New Roman" w:cs="Times New Roman"/>
                <w:i/>
                <w:sz w:val="20"/>
                <w:szCs w:val="20"/>
              </w:rPr>
            </w:pPr>
          </w:p>
        </w:tc>
      </w:tr>
      <w:tr w:rsidR="001F68EC" w:rsidRPr="00121E3E" w14:paraId="1B9B6831" w14:textId="77777777" w:rsidTr="006D2AD0">
        <w:trPr>
          <w:trHeight w:val="396"/>
        </w:trPr>
        <w:tc>
          <w:tcPr>
            <w:tcW w:w="568" w:type="dxa"/>
            <w:tcBorders>
              <w:top w:val="single" w:sz="4" w:space="0" w:color="000000"/>
              <w:left w:val="single" w:sz="4" w:space="0" w:color="000000"/>
              <w:bottom w:val="single" w:sz="4" w:space="0" w:color="000000"/>
              <w:right w:val="single" w:sz="4" w:space="0" w:color="000000"/>
            </w:tcBorders>
            <w:vAlign w:val="center"/>
          </w:tcPr>
          <w:p w14:paraId="45668E1A" w14:textId="77777777" w:rsidR="001F68EC" w:rsidRPr="00121E3E" w:rsidRDefault="001F68EC" w:rsidP="006D2AD0">
            <w:pPr>
              <w:jc w:val="center"/>
              <w:rPr>
                <w:rFonts w:ascii="Times New Roman" w:hAnsi="Times New Roman" w:cs="Times New Roman"/>
                <w:sz w:val="20"/>
                <w:szCs w:val="20"/>
              </w:rPr>
            </w:pPr>
            <w:r w:rsidRPr="00121E3E">
              <w:rPr>
                <w:rFonts w:ascii="Times New Roman" w:hAnsi="Times New Roman" w:cs="Times New Roman"/>
                <w:sz w:val="20"/>
                <w:szCs w:val="20"/>
              </w:rPr>
              <w:t>2.</w:t>
            </w:r>
          </w:p>
        </w:tc>
        <w:tc>
          <w:tcPr>
            <w:tcW w:w="7082" w:type="dxa"/>
            <w:tcBorders>
              <w:top w:val="single" w:sz="4" w:space="0" w:color="000000"/>
              <w:left w:val="single" w:sz="4" w:space="0" w:color="000000"/>
              <w:bottom w:val="single" w:sz="4" w:space="0" w:color="000000"/>
              <w:right w:val="single" w:sz="4" w:space="0" w:color="000000"/>
            </w:tcBorders>
            <w:vAlign w:val="center"/>
          </w:tcPr>
          <w:p w14:paraId="0A66554A" w14:textId="6C4B9E66" w:rsidR="001F68EC" w:rsidRPr="00121E3E" w:rsidRDefault="00043C55" w:rsidP="006D2AD0">
            <w:pPr>
              <w:jc w:val="both"/>
              <w:rPr>
                <w:rFonts w:ascii="Times New Roman" w:hAnsi="Times New Roman" w:cs="Times New Roman"/>
                <w:b/>
                <w:bCs/>
                <w:sz w:val="20"/>
                <w:szCs w:val="20"/>
              </w:rPr>
            </w:pPr>
            <w:r w:rsidRPr="00121E3E">
              <w:rPr>
                <w:rFonts w:ascii="Times New Roman" w:hAnsi="Times New Roman" w:cs="Times New Roman"/>
                <w:b/>
                <w:bCs/>
                <w:sz w:val="20"/>
                <w:szCs w:val="20"/>
              </w:rPr>
              <w:t>Kiti darbai</w:t>
            </w:r>
            <w:r>
              <w:rPr>
                <w:rFonts w:ascii="Times New Roman" w:hAnsi="Times New Roman" w:cs="Times New Roman"/>
                <w:b/>
                <w:bCs/>
                <w:sz w:val="20"/>
                <w:szCs w:val="20"/>
              </w:rPr>
              <w:t xml:space="preserve"> </w:t>
            </w:r>
            <w:r w:rsidRPr="00E43842">
              <w:rPr>
                <w:rFonts w:ascii="Times New Roman" w:hAnsi="Times New Roman" w:cs="Times New Roman"/>
                <w:sz w:val="20"/>
                <w:szCs w:val="20"/>
              </w:rPr>
              <w:t>(</w:t>
            </w:r>
            <w:r w:rsidRPr="00E43842">
              <w:rPr>
                <w:rFonts w:ascii="Times New Roman" w:hAnsi="Times New Roman" w:cs="Times New Roman"/>
                <w:sz w:val="18"/>
                <w:szCs w:val="18"/>
              </w:rPr>
              <w:t xml:space="preserve">išpildomųjų geodezinių nuotraukų ir jų kompiuterinių laikmenų parengimas, </w:t>
            </w:r>
            <w:r>
              <w:rPr>
                <w:rFonts w:ascii="Times New Roman" w:hAnsi="Times New Roman" w:cs="Times New Roman"/>
                <w:sz w:val="18"/>
                <w:szCs w:val="18"/>
              </w:rPr>
              <w:t>k</w:t>
            </w:r>
            <w:r w:rsidRPr="00E43842">
              <w:rPr>
                <w:rFonts w:ascii="Times New Roman" w:hAnsi="Times New Roman" w:cs="Times New Roman"/>
                <w:sz w:val="18"/>
                <w:szCs w:val="18"/>
              </w:rPr>
              <w:t xml:space="preserve">adastrinių matavimų bylų (statinių ir žemės sklypų) ir jų kompiuterinių laikmenų parengimas, </w:t>
            </w:r>
            <w:r>
              <w:rPr>
                <w:rFonts w:ascii="Times New Roman" w:hAnsi="Times New Roman" w:cs="Times New Roman"/>
                <w:sz w:val="18"/>
                <w:szCs w:val="18"/>
              </w:rPr>
              <w:t>s</w:t>
            </w:r>
            <w:r w:rsidRPr="00E43842">
              <w:rPr>
                <w:rFonts w:ascii="Times New Roman" w:hAnsi="Times New Roman" w:cs="Times New Roman"/>
                <w:sz w:val="18"/>
                <w:szCs w:val="18"/>
              </w:rPr>
              <w:t>tatybos užbaigimo procedūros atlikimui reikalingų dokumentų pateikimas (įskaitant statybos užbaigimo vykdymo procedūrą), teisinė registracija ir kt.</w:t>
            </w:r>
            <w:r w:rsidRPr="00E43842">
              <w:rPr>
                <w:rFonts w:ascii="Times New Roman" w:hAnsi="Times New Roman" w:cs="Times New Roman"/>
                <w:sz w:val="20"/>
                <w:szCs w:val="20"/>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12E2A332" w14:textId="77777777" w:rsidR="001F68EC" w:rsidRPr="00121E3E" w:rsidRDefault="001F68EC" w:rsidP="006D2AD0">
            <w:pPr>
              <w:jc w:val="center"/>
              <w:rPr>
                <w:rFonts w:ascii="Times New Roman" w:hAnsi="Times New Roman" w:cs="Times New Roman"/>
                <w:i/>
                <w:sz w:val="20"/>
                <w:szCs w:val="20"/>
              </w:rPr>
            </w:pPr>
          </w:p>
        </w:tc>
      </w:tr>
      <w:tr w:rsidR="001F68EC" w:rsidRPr="00121E3E" w14:paraId="25588597" w14:textId="77777777" w:rsidTr="006D2AD0">
        <w:trPr>
          <w:trHeight w:val="226"/>
        </w:trPr>
        <w:tc>
          <w:tcPr>
            <w:tcW w:w="7650" w:type="dxa"/>
            <w:gridSpan w:val="2"/>
            <w:tcBorders>
              <w:top w:val="single" w:sz="4" w:space="0" w:color="000000"/>
              <w:left w:val="single" w:sz="4" w:space="0" w:color="000000"/>
              <w:bottom w:val="single" w:sz="4" w:space="0" w:color="000000"/>
              <w:right w:val="single" w:sz="4" w:space="0" w:color="000000"/>
            </w:tcBorders>
            <w:shd w:val="clear" w:color="auto" w:fill="auto"/>
          </w:tcPr>
          <w:p w14:paraId="33F8EE07" w14:textId="5A8EB299" w:rsidR="001F68EC" w:rsidRPr="00121E3E" w:rsidRDefault="001F68EC" w:rsidP="006D2AD0">
            <w:pPr>
              <w:jc w:val="right"/>
              <w:rPr>
                <w:rFonts w:ascii="Times New Roman" w:eastAsia="Times New Roman" w:hAnsi="Times New Roman" w:cs="Times New Roman"/>
                <w:b/>
                <w:sz w:val="20"/>
                <w:szCs w:val="20"/>
              </w:rPr>
            </w:pPr>
            <w:r w:rsidRPr="00121E3E">
              <w:rPr>
                <w:rFonts w:ascii="Times New Roman" w:eastAsia="Times New Roman" w:hAnsi="Times New Roman" w:cs="Times New Roman"/>
                <w:b/>
                <w:sz w:val="20"/>
                <w:szCs w:val="20"/>
              </w:rPr>
              <w:t xml:space="preserve">Pasiūlymo kaina, </w:t>
            </w:r>
            <w:r w:rsidRPr="00121E3E">
              <w:rPr>
                <w:rFonts w:ascii="Times New Roman" w:eastAsia="Times New Roman" w:hAnsi="Times New Roman" w:cs="Times New Roman"/>
                <w:b/>
                <w:bCs/>
                <w:sz w:val="20"/>
                <w:szCs w:val="20"/>
              </w:rPr>
              <w:t xml:space="preserve">Eur </w:t>
            </w:r>
            <w:r>
              <w:rPr>
                <w:rFonts w:ascii="Times New Roman" w:eastAsia="Times New Roman" w:hAnsi="Times New Roman" w:cs="Times New Roman"/>
                <w:b/>
                <w:bCs/>
                <w:sz w:val="20"/>
                <w:szCs w:val="20"/>
              </w:rPr>
              <w:t>(</w:t>
            </w:r>
            <w:r w:rsidRPr="00121E3E">
              <w:rPr>
                <w:rFonts w:ascii="Times New Roman" w:eastAsia="Times New Roman" w:hAnsi="Times New Roman" w:cs="Times New Roman"/>
                <w:b/>
                <w:bCs/>
                <w:sz w:val="20"/>
                <w:szCs w:val="20"/>
              </w:rPr>
              <w:t>be PVM</w:t>
            </w:r>
            <w:r>
              <w:rPr>
                <w:rFonts w:ascii="Times New Roman" w:eastAsia="Times New Roman" w:hAnsi="Times New Roman" w:cs="Times New Roman"/>
                <w:b/>
                <w:bCs/>
                <w:sz w:val="20"/>
                <w:szCs w:val="20"/>
              </w:rPr>
              <w:t>)</w:t>
            </w:r>
            <w:r w:rsidRPr="00121E3E">
              <w:rPr>
                <w:rFonts w:ascii="Times New Roman" w:eastAsia="Times New Roman" w:hAnsi="Times New Roman" w:cs="Times New Roman"/>
                <w:b/>
                <w:bCs/>
                <w:sz w:val="20"/>
                <w:szCs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FD04E4B" w14:textId="77777777" w:rsidR="001F68EC" w:rsidRPr="00121E3E" w:rsidRDefault="001F68EC" w:rsidP="006D2AD0">
            <w:pPr>
              <w:jc w:val="center"/>
              <w:rPr>
                <w:rFonts w:ascii="Times New Roman" w:hAnsi="Times New Roman" w:cs="Times New Roman"/>
                <w:sz w:val="20"/>
                <w:szCs w:val="20"/>
              </w:rPr>
            </w:pPr>
          </w:p>
        </w:tc>
      </w:tr>
      <w:tr w:rsidR="001F68EC" w:rsidRPr="00121E3E" w14:paraId="2A49D31E" w14:textId="77777777" w:rsidTr="006D2AD0">
        <w:trPr>
          <w:trHeight w:val="226"/>
        </w:trPr>
        <w:tc>
          <w:tcPr>
            <w:tcW w:w="7650" w:type="dxa"/>
            <w:gridSpan w:val="2"/>
            <w:tcBorders>
              <w:top w:val="single" w:sz="4" w:space="0" w:color="000000"/>
              <w:left w:val="single" w:sz="4" w:space="0" w:color="000000"/>
              <w:bottom w:val="single" w:sz="4" w:space="0" w:color="000000"/>
              <w:right w:val="single" w:sz="4" w:space="0" w:color="000000"/>
            </w:tcBorders>
            <w:shd w:val="clear" w:color="auto" w:fill="auto"/>
          </w:tcPr>
          <w:p w14:paraId="5009AC86" w14:textId="7263A3C1" w:rsidR="001F68EC" w:rsidRPr="00121E3E" w:rsidRDefault="001F68EC" w:rsidP="006D2AD0">
            <w:pPr>
              <w:jc w:val="right"/>
              <w:rPr>
                <w:rFonts w:ascii="Times New Roman" w:hAnsi="Times New Roman" w:cs="Times New Roman"/>
                <w:sz w:val="20"/>
                <w:szCs w:val="20"/>
              </w:rPr>
            </w:pPr>
            <w:r w:rsidRPr="00121E3E">
              <w:rPr>
                <w:rFonts w:ascii="Times New Roman" w:eastAsia="Times New Roman" w:hAnsi="Times New Roman" w:cs="Times New Roman"/>
                <w:b/>
                <w:sz w:val="20"/>
                <w:szCs w:val="20"/>
              </w:rPr>
              <w:t>PVM (</w:t>
            </w:r>
            <w:r w:rsidRPr="00EC0680">
              <w:rPr>
                <w:rFonts w:ascii="Times New Roman" w:hAnsi="Times New Roman"/>
                <w:b/>
                <w:bCs/>
                <w:color w:val="EE0000"/>
                <w:kern w:val="2"/>
                <w:sz w:val="20"/>
                <w:szCs w:val="20"/>
              </w:rPr>
              <w:t>pildo tiekėjas</w:t>
            </w:r>
            <w:r w:rsidRPr="00EC0680">
              <w:rPr>
                <w:rFonts w:ascii="Times New Roman" w:hAnsi="Times New Roman"/>
                <w:b/>
                <w:bCs/>
                <w:kern w:val="2"/>
                <w:sz w:val="20"/>
                <w:szCs w:val="20"/>
              </w:rPr>
              <w:t>%</w:t>
            </w:r>
            <w:r w:rsidRPr="00121E3E">
              <w:rPr>
                <w:rFonts w:ascii="Times New Roman" w:eastAsia="Times New Roman" w:hAnsi="Times New Roman" w:cs="Times New Roman"/>
                <w:b/>
                <w:sz w:val="20"/>
                <w:szCs w:val="20"/>
              </w:rPr>
              <w:t>), Eur:</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E2C7323" w14:textId="77777777" w:rsidR="001F68EC" w:rsidRPr="00121E3E" w:rsidRDefault="001F68EC" w:rsidP="006D2AD0">
            <w:pPr>
              <w:jc w:val="center"/>
              <w:rPr>
                <w:rFonts w:ascii="Times New Roman" w:hAnsi="Times New Roman" w:cs="Times New Roman"/>
                <w:sz w:val="20"/>
                <w:szCs w:val="20"/>
              </w:rPr>
            </w:pPr>
          </w:p>
        </w:tc>
      </w:tr>
      <w:tr w:rsidR="001F68EC" w:rsidRPr="006E6863" w14:paraId="26D387CB" w14:textId="77777777" w:rsidTr="001F68EC">
        <w:trPr>
          <w:trHeight w:val="270"/>
        </w:trPr>
        <w:tc>
          <w:tcPr>
            <w:tcW w:w="7650" w:type="dxa"/>
            <w:gridSpan w:val="2"/>
            <w:vMerge w:val="restart"/>
            <w:tcBorders>
              <w:top w:val="single" w:sz="4" w:space="0" w:color="000000"/>
              <w:left w:val="single" w:sz="4" w:space="0" w:color="000000"/>
              <w:right w:val="single" w:sz="4" w:space="0" w:color="000000"/>
            </w:tcBorders>
            <w:shd w:val="clear" w:color="auto" w:fill="auto"/>
            <w:vAlign w:val="center"/>
          </w:tcPr>
          <w:p w14:paraId="6D34F1B9" w14:textId="09FCF82F" w:rsidR="001F68EC" w:rsidRPr="00121E3E" w:rsidRDefault="001F68EC" w:rsidP="001F68EC">
            <w:pPr>
              <w:jc w:val="right"/>
              <w:rPr>
                <w:rFonts w:ascii="Times New Roman" w:hAnsi="Times New Roman" w:cs="Times New Roman"/>
                <w:sz w:val="20"/>
                <w:szCs w:val="20"/>
              </w:rPr>
            </w:pPr>
            <w:r w:rsidRPr="00121E3E">
              <w:rPr>
                <w:rFonts w:ascii="Times New Roman" w:eastAsia="Times New Roman" w:hAnsi="Times New Roman" w:cs="Times New Roman"/>
                <w:b/>
                <w:sz w:val="20"/>
                <w:szCs w:val="20"/>
              </w:rPr>
              <w:t xml:space="preserve">Pasiūlymo kaina, </w:t>
            </w:r>
            <w:r w:rsidRPr="00121E3E">
              <w:rPr>
                <w:rFonts w:ascii="Times New Roman" w:eastAsia="Times New Roman" w:hAnsi="Times New Roman" w:cs="Times New Roman"/>
                <w:b/>
                <w:bCs/>
                <w:sz w:val="20"/>
                <w:szCs w:val="20"/>
              </w:rPr>
              <w:t xml:space="preserve">Eur </w:t>
            </w:r>
            <w:r>
              <w:rPr>
                <w:rFonts w:ascii="Times New Roman" w:eastAsia="Times New Roman" w:hAnsi="Times New Roman" w:cs="Times New Roman"/>
                <w:b/>
                <w:bCs/>
                <w:sz w:val="20"/>
                <w:szCs w:val="20"/>
              </w:rPr>
              <w:t>(</w:t>
            </w:r>
            <w:r w:rsidRPr="00121E3E">
              <w:rPr>
                <w:rFonts w:ascii="Times New Roman" w:eastAsia="Times New Roman" w:hAnsi="Times New Roman" w:cs="Times New Roman"/>
                <w:b/>
                <w:bCs/>
                <w:sz w:val="20"/>
                <w:szCs w:val="20"/>
              </w:rPr>
              <w:t>su PVM</w:t>
            </w:r>
            <w:r>
              <w:rPr>
                <w:rFonts w:ascii="Times New Roman" w:eastAsia="Times New Roman" w:hAnsi="Times New Roman" w:cs="Times New Roman"/>
                <w:b/>
                <w:bCs/>
                <w:sz w:val="20"/>
                <w:szCs w:val="20"/>
              </w:rPr>
              <w:t>)</w:t>
            </w:r>
            <w:r w:rsidRPr="00121E3E">
              <w:rPr>
                <w:rFonts w:ascii="Times New Roman" w:eastAsia="Times New Roman" w:hAnsi="Times New Roman" w:cs="Times New Roman"/>
                <w:b/>
                <w:bCs/>
                <w:sz w:val="20"/>
                <w:szCs w:val="20"/>
              </w:rPr>
              <w:t>:</w:t>
            </w:r>
          </w:p>
        </w:tc>
        <w:tc>
          <w:tcPr>
            <w:tcW w:w="2126" w:type="dxa"/>
            <w:tcBorders>
              <w:top w:val="single" w:sz="4" w:space="0" w:color="000000"/>
              <w:left w:val="single" w:sz="4" w:space="0" w:color="000000"/>
              <w:bottom w:val="single" w:sz="4" w:space="0" w:color="auto"/>
              <w:right w:val="single" w:sz="4" w:space="0" w:color="000000"/>
            </w:tcBorders>
            <w:shd w:val="clear" w:color="auto" w:fill="auto"/>
            <w:vAlign w:val="center"/>
          </w:tcPr>
          <w:p w14:paraId="232A3F85" w14:textId="77D319F8" w:rsidR="001F68EC" w:rsidRPr="00121E3E" w:rsidRDefault="001F68EC" w:rsidP="001F68EC">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skaičiais</w:t>
            </w:r>
          </w:p>
        </w:tc>
      </w:tr>
      <w:tr w:rsidR="001F68EC" w:rsidRPr="006E6863" w14:paraId="29E9170E" w14:textId="77777777" w:rsidTr="00180016">
        <w:trPr>
          <w:trHeight w:val="234"/>
        </w:trPr>
        <w:tc>
          <w:tcPr>
            <w:tcW w:w="7650" w:type="dxa"/>
            <w:gridSpan w:val="2"/>
            <w:vMerge/>
            <w:tcBorders>
              <w:left w:val="single" w:sz="4" w:space="0" w:color="000000"/>
              <w:bottom w:val="single" w:sz="4" w:space="0" w:color="000000"/>
              <w:right w:val="single" w:sz="4" w:space="0" w:color="000000"/>
            </w:tcBorders>
            <w:shd w:val="clear" w:color="auto" w:fill="auto"/>
          </w:tcPr>
          <w:p w14:paraId="22D1CB60" w14:textId="77777777" w:rsidR="001F68EC" w:rsidRPr="00121E3E" w:rsidRDefault="001F68EC" w:rsidP="001F68EC">
            <w:pPr>
              <w:jc w:val="right"/>
              <w:rPr>
                <w:rFonts w:ascii="Times New Roman" w:eastAsia="Times New Roman" w:hAnsi="Times New Roman" w:cs="Times New Roman"/>
                <w:b/>
                <w:sz w:val="20"/>
                <w:szCs w:val="20"/>
              </w:rPr>
            </w:pPr>
          </w:p>
        </w:tc>
        <w:tc>
          <w:tcPr>
            <w:tcW w:w="2126" w:type="dxa"/>
            <w:tcBorders>
              <w:top w:val="single" w:sz="4" w:space="0" w:color="auto"/>
              <w:left w:val="single" w:sz="4" w:space="0" w:color="000000"/>
              <w:bottom w:val="single" w:sz="4" w:space="0" w:color="000000"/>
              <w:right w:val="single" w:sz="4" w:space="0" w:color="000000"/>
            </w:tcBorders>
            <w:shd w:val="clear" w:color="auto" w:fill="auto"/>
            <w:vAlign w:val="center"/>
          </w:tcPr>
          <w:p w14:paraId="6573E36F" w14:textId="78982FDC" w:rsidR="001F68EC" w:rsidRPr="00121E3E" w:rsidRDefault="001F68EC" w:rsidP="001F68EC">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7103376F" w14:textId="77777777" w:rsidR="00DB17FE" w:rsidRPr="00FD3ED1" w:rsidRDefault="00DB17FE" w:rsidP="00612A96">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14E53D88" w14:textId="77777777" w:rsidR="00043C55"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Jei „PVM“ laukas nepildomas, nurodykite priežastis, dėl kurių PVM nemokamas:</w:t>
      </w:r>
      <w:r w:rsidR="00043C55">
        <w:rPr>
          <w:rFonts w:ascii="Times New Roman" w:eastAsia="Calibri" w:hAnsi="Times New Roman" w:cs="Times New Roman"/>
          <w:sz w:val="24"/>
          <w:szCs w:val="24"/>
          <w14:ligatures w14:val="none"/>
        </w:rPr>
        <w:t xml:space="preserve"> </w:t>
      </w:r>
    </w:p>
    <w:p w14:paraId="0DA40EFA" w14:textId="5D319CE8" w:rsidR="00AE6083" w:rsidRPr="00B30650" w:rsidRDefault="00043C55"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__________________________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77777777" w:rsidR="00CE6F5A" w:rsidRDefault="00CE6F5A" w:rsidP="00FD3ED1">
      <w:pPr>
        <w:widowControl w:val="0"/>
        <w:suppressAutoHyphens/>
        <w:jc w:val="both"/>
        <w:rPr>
          <w:rFonts w:ascii="Times New Roman" w:hAnsi="Times New Roman" w:cs="Times New Roman"/>
          <w:b/>
          <w:bCs/>
          <w:iCs/>
          <w:sz w:val="24"/>
          <w:szCs w:val="20"/>
          <w14:ligatures w14:val="none"/>
        </w:rPr>
      </w:pPr>
    </w:p>
    <w:p w14:paraId="7C0CD8A6" w14:textId="33DD65C4"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FD3ED1" w:rsidRDefault="00AE6083" w:rsidP="00A629A2">
      <w:pPr>
        <w:tabs>
          <w:tab w:val="left" w:pos="993"/>
        </w:tabs>
        <w:contextualSpacing/>
        <w:jc w:val="both"/>
        <w:rPr>
          <w:rFonts w:ascii="Times New Roman" w:hAnsi="Times New Roman" w:cs="Times New Roman"/>
          <w:iCs/>
          <w:sz w:val="24"/>
          <w:szCs w:val="24"/>
          <w14:ligatures w14:val="none"/>
        </w:rPr>
      </w:pPr>
    </w:p>
    <w:bookmarkEnd w:id="0"/>
    <w:bookmarkEnd w:id="5"/>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1CFDF5CB" w14:textId="14D70B6C" w:rsidR="00AE6083" w:rsidRPr="00612A96" w:rsidRDefault="00AE6083" w:rsidP="00612A96">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6D9FD0DE"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4CCBB261" w:rsidR="00AE6083" w:rsidRPr="00812D7D" w:rsidRDefault="00EE1BC7"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812D7D" w:rsidRDefault="00AE6083" w:rsidP="00AE6083">
            <w:pPr>
              <w:widowControl w:val="0"/>
              <w:suppressAutoHyphens/>
              <w:rPr>
                <w:rFonts w:ascii="Times New Roman" w:eastAsia="Lucida Sans Unicode" w:hAnsi="Times New Roman" w:cs="Times New Roman"/>
              </w:rPr>
            </w:pPr>
          </w:p>
        </w:tc>
      </w:tr>
    </w:tbl>
    <w:p w14:paraId="54E266B1" w14:textId="77777777" w:rsidR="00AE6083" w:rsidRPr="00812D7D" w:rsidRDefault="00AE6083" w:rsidP="00AE6083">
      <w:pPr>
        <w:widowControl w:val="0"/>
        <w:suppressAutoHyphens/>
        <w:jc w:val="both"/>
        <w:rPr>
          <w:rFonts w:ascii="Times New Roman" w:eastAsia="Lucida Sans Unicode" w:hAnsi="Times New Roman" w:cs="Times New Roman"/>
          <w:b/>
          <w:bCs/>
          <w14:ligatures w14:val="none"/>
        </w:rPr>
      </w:pPr>
      <w:r w:rsidRPr="00812D7D">
        <w:rPr>
          <w:rFonts w:ascii="Times New Roman" w:eastAsia="Lucida Sans Unicode" w:hAnsi="Times New Roman" w:cs="Times New Roman"/>
          <w:b/>
          <w:bCs/>
          <w14:ligatures w14:val="none"/>
        </w:rPr>
        <w:t xml:space="preserve">*Pastabos: </w:t>
      </w:r>
    </w:p>
    <w:p w14:paraId="0C8A86B8" w14:textId="7EF30C25"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1. pildyti tuomet, jei bus pateikta konfidenciali informacija. </w:t>
      </w:r>
      <w:r w:rsidR="00776003" w:rsidRPr="00812D7D">
        <w:rPr>
          <w:rFonts w:ascii="Times New Roman" w:eastAsia="Lucida Sans Unicode" w:hAnsi="Times New Roman" w:cs="Times New Roman"/>
          <w14:ligatures w14:val="none"/>
        </w:rPr>
        <w:t>Tiekėjas</w:t>
      </w:r>
      <w:r w:rsidRPr="00812D7D">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577E79C2" w:rsidR="00DB17FE" w:rsidRPr="00812D7D" w:rsidRDefault="00AE6083" w:rsidP="0078685D">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43C55"/>
    <w:rsid w:val="000B501F"/>
    <w:rsid w:val="000B7D71"/>
    <w:rsid w:val="000D6E09"/>
    <w:rsid w:val="00121603"/>
    <w:rsid w:val="00184F13"/>
    <w:rsid w:val="00190D88"/>
    <w:rsid w:val="001A2F7D"/>
    <w:rsid w:val="001A512B"/>
    <w:rsid w:val="001A5DE2"/>
    <w:rsid w:val="001D74A7"/>
    <w:rsid w:val="001E231C"/>
    <w:rsid w:val="001E2797"/>
    <w:rsid w:val="001E3FFE"/>
    <w:rsid w:val="001F68EC"/>
    <w:rsid w:val="002944A6"/>
    <w:rsid w:val="002B1338"/>
    <w:rsid w:val="002C1122"/>
    <w:rsid w:val="002C4453"/>
    <w:rsid w:val="002E2FE9"/>
    <w:rsid w:val="002F0BD4"/>
    <w:rsid w:val="002F4E41"/>
    <w:rsid w:val="003365E7"/>
    <w:rsid w:val="00341B0C"/>
    <w:rsid w:val="003749FC"/>
    <w:rsid w:val="003D3098"/>
    <w:rsid w:val="00410B7A"/>
    <w:rsid w:val="00467754"/>
    <w:rsid w:val="00482310"/>
    <w:rsid w:val="00491505"/>
    <w:rsid w:val="004A6ADF"/>
    <w:rsid w:val="004A7C9B"/>
    <w:rsid w:val="004B1D86"/>
    <w:rsid w:val="004C3474"/>
    <w:rsid w:val="00506699"/>
    <w:rsid w:val="00510658"/>
    <w:rsid w:val="00511E42"/>
    <w:rsid w:val="005237C1"/>
    <w:rsid w:val="0052631B"/>
    <w:rsid w:val="00552866"/>
    <w:rsid w:val="0056092D"/>
    <w:rsid w:val="005A2A55"/>
    <w:rsid w:val="005C5B6E"/>
    <w:rsid w:val="005F1FB4"/>
    <w:rsid w:val="00602FB1"/>
    <w:rsid w:val="006070EB"/>
    <w:rsid w:val="00612A96"/>
    <w:rsid w:val="0063775A"/>
    <w:rsid w:val="00654025"/>
    <w:rsid w:val="006979B6"/>
    <w:rsid w:val="006B2030"/>
    <w:rsid w:val="006F78CA"/>
    <w:rsid w:val="007033B3"/>
    <w:rsid w:val="00705013"/>
    <w:rsid w:val="00715707"/>
    <w:rsid w:val="00716B3D"/>
    <w:rsid w:val="0075451A"/>
    <w:rsid w:val="00765718"/>
    <w:rsid w:val="00776003"/>
    <w:rsid w:val="0078240A"/>
    <w:rsid w:val="0078685D"/>
    <w:rsid w:val="00791CAE"/>
    <w:rsid w:val="007A2DDF"/>
    <w:rsid w:val="007B19F6"/>
    <w:rsid w:val="007B6051"/>
    <w:rsid w:val="007D6419"/>
    <w:rsid w:val="007F6897"/>
    <w:rsid w:val="00803474"/>
    <w:rsid w:val="00812D7D"/>
    <w:rsid w:val="00836E17"/>
    <w:rsid w:val="00841455"/>
    <w:rsid w:val="008517C7"/>
    <w:rsid w:val="0087155C"/>
    <w:rsid w:val="008760BE"/>
    <w:rsid w:val="00896FF9"/>
    <w:rsid w:val="008A1E78"/>
    <w:rsid w:val="008B3E12"/>
    <w:rsid w:val="0090054D"/>
    <w:rsid w:val="00912BD7"/>
    <w:rsid w:val="009219E6"/>
    <w:rsid w:val="00924220"/>
    <w:rsid w:val="00944885"/>
    <w:rsid w:val="00946ABA"/>
    <w:rsid w:val="00956858"/>
    <w:rsid w:val="009929B6"/>
    <w:rsid w:val="009A586B"/>
    <w:rsid w:val="009B0424"/>
    <w:rsid w:val="009D6547"/>
    <w:rsid w:val="009F6A13"/>
    <w:rsid w:val="00A53D56"/>
    <w:rsid w:val="00A629A2"/>
    <w:rsid w:val="00A9525C"/>
    <w:rsid w:val="00A956B2"/>
    <w:rsid w:val="00AA2F0B"/>
    <w:rsid w:val="00AB389B"/>
    <w:rsid w:val="00AD0F90"/>
    <w:rsid w:val="00AD33BA"/>
    <w:rsid w:val="00AE6083"/>
    <w:rsid w:val="00AF0614"/>
    <w:rsid w:val="00B07717"/>
    <w:rsid w:val="00B22BDA"/>
    <w:rsid w:val="00B30650"/>
    <w:rsid w:val="00B37125"/>
    <w:rsid w:val="00B53146"/>
    <w:rsid w:val="00B67643"/>
    <w:rsid w:val="00B904E8"/>
    <w:rsid w:val="00BA63CE"/>
    <w:rsid w:val="00BB0C8C"/>
    <w:rsid w:val="00BC75F9"/>
    <w:rsid w:val="00BD0D1E"/>
    <w:rsid w:val="00BE17B3"/>
    <w:rsid w:val="00C212B0"/>
    <w:rsid w:val="00C25E0E"/>
    <w:rsid w:val="00C4671F"/>
    <w:rsid w:val="00C7523B"/>
    <w:rsid w:val="00CA0E08"/>
    <w:rsid w:val="00CC7B66"/>
    <w:rsid w:val="00CD1D16"/>
    <w:rsid w:val="00CD554B"/>
    <w:rsid w:val="00CD6230"/>
    <w:rsid w:val="00CE029A"/>
    <w:rsid w:val="00CE6F5A"/>
    <w:rsid w:val="00CF4312"/>
    <w:rsid w:val="00D07C69"/>
    <w:rsid w:val="00D15074"/>
    <w:rsid w:val="00D26D49"/>
    <w:rsid w:val="00D34C27"/>
    <w:rsid w:val="00D34D26"/>
    <w:rsid w:val="00D37CF7"/>
    <w:rsid w:val="00D50697"/>
    <w:rsid w:val="00D51B61"/>
    <w:rsid w:val="00D65329"/>
    <w:rsid w:val="00DB17FE"/>
    <w:rsid w:val="00DE1630"/>
    <w:rsid w:val="00DE3969"/>
    <w:rsid w:val="00E04996"/>
    <w:rsid w:val="00E33306"/>
    <w:rsid w:val="00E338C2"/>
    <w:rsid w:val="00E53728"/>
    <w:rsid w:val="00E6388E"/>
    <w:rsid w:val="00E66A84"/>
    <w:rsid w:val="00E7592E"/>
    <w:rsid w:val="00E87EFE"/>
    <w:rsid w:val="00EA1869"/>
    <w:rsid w:val="00EB0CA8"/>
    <w:rsid w:val="00EB321C"/>
    <w:rsid w:val="00EC0029"/>
    <w:rsid w:val="00ED5181"/>
    <w:rsid w:val="00EE1BC7"/>
    <w:rsid w:val="00EE221E"/>
    <w:rsid w:val="00EF1994"/>
    <w:rsid w:val="00EF25CD"/>
    <w:rsid w:val="00F93340"/>
    <w:rsid w:val="00F952AF"/>
    <w:rsid w:val="00F97149"/>
    <w:rsid w:val="00FA2979"/>
    <w:rsid w:val="00FC12C6"/>
    <w:rsid w:val="00FD3B70"/>
    <w:rsid w:val="00FD3ED1"/>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5478</Words>
  <Characters>3124</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11</cp:revision>
  <cp:lastPrinted>2023-07-26T08:25:00Z</cp:lastPrinted>
  <dcterms:created xsi:type="dcterms:W3CDTF">2025-02-14T09:12:00Z</dcterms:created>
  <dcterms:modified xsi:type="dcterms:W3CDTF">2025-07-30T07:18:00Z</dcterms:modified>
</cp:coreProperties>
</file>